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DA" w:rsidRDefault="00596BDA" w:rsidP="00596B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 ИКТ – технологий при организации продуктивного взаимодействия с родителями детей дошкольного возраста, имеющих нарушения речи</w:t>
      </w:r>
    </w:p>
    <w:p w:rsidR="00596BDA" w:rsidRDefault="00596BDA" w:rsidP="00C64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Продуктивное взаимодействие с родителями детей дошкольного возраста, имеющих речевые нарушения, в контексте организации целенаправленной коррекционно-развивающей работы, предполагает использование широкого спектра современных педагогических технологий социального взаимодействия, в том числе, ИКТ – технологий [2, с. 17].</w:t>
      </w:r>
    </w:p>
    <w:p w:rsidR="00596BDA" w:rsidRDefault="00596BDA" w:rsidP="00C6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 применение компьютерных программ визуализации данных: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(мультимедийные презентации, программ создания публикаций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Publisher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(буклеты, информационные бюллетени, листовки, брошюры и др.), программы создания фотофильмов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Mov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Maker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слайд-шоу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PotoStage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596BDA" w:rsidRDefault="00596BDA" w:rsidP="00C6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Значительно расширяют возможности установления обратной связи с родителями Интернет-ресурсы, общение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(электронная почта,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-связь, форум на сайте учителя-логопеда, sms-переписка и др.), социальные сети «Одноклассники», « В Контакте», сервисы Web2.0 – сервис создания опросов, анкет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Анкетер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сервис коллективного создания гипертекстовых материалов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ВикиВики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Foursquare</w:t>
      </w:r>
      <w:r>
        <w:rPr>
          <w:rFonts w:ascii="Times New Roman" w:hAnsi="Times New Roman" w:cs="Times New Roman"/>
          <w:sz w:val="28"/>
          <w:szCs w:val="28"/>
        </w:rPr>
        <w:t xml:space="preserve"> , сервисы для хранения мультимедийных ре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сурсов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Slideshare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DocMe</w:t>
      </w:r>
      <w:proofErr w:type="spellEnd"/>
      <w:r w:rsidRPr="00596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Picasa</w:t>
      </w:r>
      <w:r>
        <w:rPr>
          <w:rFonts w:ascii="Times New Roman" w:hAnsi="Times New Roman" w:cs="Times New Roman"/>
          <w:sz w:val="28"/>
          <w:szCs w:val="28"/>
        </w:rPr>
        <w:t xml:space="preserve">, видео-сервис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596B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др.)</w:t>
      </w:r>
    </w:p>
    <w:p w:rsidR="00596BDA" w:rsidRDefault="00596BDA" w:rsidP="00C6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Совместное с детьми участие в Интернет - проектах, дистанционных конкурсах, марафонах, фестивалях, соревнованиях, турнирах позволяет заинтересовать родителей в реальных успехах своих детей, опосредованно влияющих на устранение речевых нарушений и позволяющих сформировать ключевые компетентности детского развития: технологическую, информационную и социально-коммуникативную.</w:t>
      </w:r>
      <w:proofErr w:type="gramEnd"/>
    </w:p>
    <w:p w:rsidR="00596BDA" w:rsidRDefault="00596BDA" w:rsidP="00C6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совместной деятельности, выражающей общие интересы проводятся презентации, организуются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фото-экспозиции</w:t>
      </w:r>
      <w:proofErr w:type="gramEnd"/>
      <w:r>
        <w:rPr>
          <w:rFonts w:ascii="Times New Roman" w:hAnsi="Times New Roman" w:cs="Times New Roman"/>
          <w:sz w:val="28"/>
          <w:szCs w:val="28"/>
        </w:rPr>
        <w:t>, выпускаются интерактивные газеты, работает электронная мастерская полученных ранее впечатлений, стимулирующие детей к речевой активности и общению.</w:t>
      </w:r>
    </w:p>
    <w:p w:rsidR="00596BDA" w:rsidRDefault="00596BDA" w:rsidP="00C640E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педагогически грамотное использование потенциала информационно-коммуникационных технологий при организации продуктивного воздействия с родителями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имеющих речевые нарушения, значительно повышает результативность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логокорекционной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помощи дошкольникам и укрепляет взаимовыгодное партнерство взрослых – участников образовательного процесса.</w:t>
      </w:r>
    </w:p>
    <w:p w:rsidR="00596BDA" w:rsidRDefault="00596BDA" w:rsidP="00596BD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Библиографический список</w:t>
      </w:r>
    </w:p>
    <w:p w:rsidR="00596BDA" w:rsidRDefault="00596BDA" w:rsidP="00596B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Боровцова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Организация и содержание логопедической работы в дошкольном образовательном учреждении.– Тамбов, 2007. – 220 с.</w:t>
      </w:r>
    </w:p>
    <w:p w:rsidR="00645A29" w:rsidRDefault="00596BDA" w:rsidP="00596BDA">
      <w:pPr>
        <w:pStyle w:val="a3"/>
        <w:numPr>
          <w:ilvl w:val="0"/>
          <w:numId w:val="1"/>
        </w:numPr>
      </w:pPr>
      <w:r w:rsidRPr="00596BDA">
        <w:rPr>
          <w:rFonts w:ascii="Times New Roman" w:hAnsi="Times New Roman" w:cs="Times New Roman"/>
          <w:sz w:val="28"/>
          <w:szCs w:val="28"/>
        </w:rPr>
        <w:t>Комарова Т.С., Комарова И.И. Информационно - коммуникационные технологии в дошкольном образовании. – М.: Мозаика-Синтез,2011.</w:t>
      </w:r>
    </w:p>
    <w:sectPr w:rsidR="0064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746AE"/>
    <w:multiLevelType w:val="hybridMultilevel"/>
    <w:tmpl w:val="7FDE0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6BDA"/>
    <w:rsid w:val="00596BDA"/>
    <w:rsid w:val="00645A29"/>
    <w:rsid w:val="00C6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OLGA</cp:lastModifiedBy>
  <cp:revision>3</cp:revision>
  <dcterms:created xsi:type="dcterms:W3CDTF">2018-11-18T19:10:00Z</dcterms:created>
  <dcterms:modified xsi:type="dcterms:W3CDTF">2018-12-12T16:58:00Z</dcterms:modified>
</cp:coreProperties>
</file>