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BC" w:rsidRDefault="00935CB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Методическая копилка</w:t>
      </w:r>
    </w:p>
    <w:p w:rsidR="00095DB8" w:rsidRDefault="00935CB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Использование игровых методов и приемов по запуску речи детей</w:t>
      </w:r>
    </w:p>
    <w:p w:rsidR="00095DB8" w:rsidRDefault="00935CBC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>Роль развития речи в первые годы жизни трудно переоценить. Овладение речью перестраивает все психические процессы малыша, совершенствует все виды детской деятельности и социализацию ребенка. Отсутствие помощи в раннем возрасте приводит к целому ряду негати</w:t>
      </w:r>
      <w:r>
        <w:rPr>
          <w:rFonts w:ascii="Times New Roman" w:eastAsia="Times New Roman" w:hAnsi="Times New Roman" w:cs="Times New Roman"/>
          <w:sz w:val="28"/>
        </w:rPr>
        <w:t xml:space="preserve">вных последствий недоразвития речи.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Это нарушение процесса общения и трудности адаптации в детском коллективе, речевой негативизм, своеобразие эмоционально-речевой сферы, инфантилизм, вторичная задержка познавательной деятельности. Оказанная вовремя ребенк</w:t>
      </w:r>
      <w:r>
        <w:rPr>
          <w:rFonts w:ascii="Times New Roman" w:eastAsia="Times New Roman" w:hAnsi="Times New Roman" w:cs="Times New Roman"/>
          <w:sz w:val="28"/>
        </w:rPr>
        <w:t>у помощь, во многих случаях способна предупредить тяжелые формы общего недоразвития речи, значительно ускорить ход речевого и умственного развития ребенка. Это и обуславливает необходимость проведения специальных мероприятий по восполнению пробелов в речев</w:t>
      </w:r>
      <w:r>
        <w:rPr>
          <w:rFonts w:ascii="Times New Roman" w:eastAsia="Times New Roman" w:hAnsi="Times New Roman" w:cs="Times New Roman"/>
          <w:sz w:val="28"/>
        </w:rPr>
        <w:t>ом развитии детей.</w:t>
      </w:r>
    </w:p>
    <w:p w:rsidR="00095DB8" w:rsidRDefault="00935CBC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В нашем учреждении организована и эффективно работает система коррекционно-профилактической работы с детьми раннего и младшего дошкольного возраста. Наряду с поиском современных моделей обучения и воспитания, мы взяли луч</w:t>
      </w:r>
      <w:r>
        <w:rPr>
          <w:rFonts w:ascii="Times New Roman" w:eastAsia="Times New Roman" w:hAnsi="Times New Roman" w:cs="Times New Roman"/>
          <w:sz w:val="28"/>
        </w:rPr>
        <w:t>шие образцы народной педагогики Наблюдая за играющим ребенком, можно узнать его интересы, представления об окружающей действительности, выявить особенности характера, отношение к сверстникам и взрослым, уровень развития мышления и речи.</w:t>
      </w:r>
    </w:p>
    <w:p w:rsidR="00095DB8" w:rsidRDefault="00935CBC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Ос</w:t>
      </w:r>
      <w:r>
        <w:rPr>
          <w:rFonts w:ascii="Times New Roman" w:eastAsia="Times New Roman" w:hAnsi="Times New Roman" w:cs="Times New Roman"/>
          <w:sz w:val="28"/>
        </w:rPr>
        <w:t>новное умение ребенка в раннем и младшем возрасте – копировать речь взрослых, умение подражать. Во что же ребёнок любит играть больше всего? Конечно, в сказку! Сказка – сокровищница русского народа - находит применение в различных областях работы с детьми-</w:t>
      </w:r>
      <w:r>
        <w:rPr>
          <w:rFonts w:ascii="Times New Roman" w:eastAsia="Times New Roman" w:hAnsi="Times New Roman" w:cs="Times New Roman"/>
          <w:sz w:val="28"/>
        </w:rPr>
        <w:t>дошкольниками, имеющими речевые нарушения. Сказка, в которой обычно побеждает добро, больной становится здоровым, а бедный – богатым, слабый – сильным, дает ребенку ощущение защищённости, вселяет уверенность, адаптирует к новым условиям.</w:t>
      </w:r>
    </w:p>
    <w:p w:rsidR="00095DB8" w:rsidRDefault="00935CBC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М</w:t>
      </w:r>
      <w:r>
        <w:rPr>
          <w:rFonts w:ascii="Times New Roman" w:eastAsia="Times New Roman" w:hAnsi="Times New Roman" w:cs="Times New Roman"/>
          <w:sz w:val="28"/>
        </w:rPr>
        <w:t>ы не просто демонстрируем сказку, используя наглядный материал. В нашей работе сказка служит, как побудительный инструмент для различных развивающих движений и звуков (слов, словосочетаний, предложений); действия воображаемой ситуации связаны с реальным об</w:t>
      </w:r>
      <w:r>
        <w:rPr>
          <w:rFonts w:ascii="Times New Roman" w:eastAsia="Times New Roman" w:hAnsi="Times New Roman" w:cs="Times New Roman"/>
          <w:sz w:val="28"/>
        </w:rPr>
        <w:t>щением, направленным на активность, творчество, регулирование ребенком своих действий и эмоций. Детям необходима и интереса смена деятельности, поэтому процесс освоения знаний протекает увлекательно, живо, без утомления дошкольников. Стихотворный текст ска</w:t>
      </w:r>
      <w:r>
        <w:rPr>
          <w:rFonts w:ascii="Times New Roman" w:eastAsia="Times New Roman" w:hAnsi="Times New Roman" w:cs="Times New Roman"/>
          <w:sz w:val="28"/>
        </w:rPr>
        <w:t xml:space="preserve">зки является ритмической основой для выполнения движений, а двигательный компонент помогает лучше и быстрее запомнить текст стихотворения. Ритм </w:t>
      </w:r>
      <w:r>
        <w:rPr>
          <w:rFonts w:ascii="Times New Roman" w:eastAsia="Times New Roman" w:hAnsi="Times New Roman" w:cs="Times New Roman"/>
          <w:sz w:val="28"/>
        </w:rPr>
        <w:lastRenderedPageBreak/>
        <w:t>стихотворной строки согласуется с движениями рук, ног, туловища, с помощью чего нормализуется ритм, темп речи, р</w:t>
      </w:r>
      <w:r>
        <w:rPr>
          <w:rFonts w:ascii="Times New Roman" w:eastAsia="Times New Roman" w:hAnsi="Times New Roman" w:cs="Times New Roman"/>
          <w:sz w:val="28"/>
        </w:rPr>
        <w:t>азвивается словарь.</w:t>
      </w:r>
    </w:p>
    <w:p w:rsidR="00095DB8" w:rsidRDefault="00935CBC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Применение интерактивной панели «Антошка» с использованием мультимедийных технологий (графика, цвет, звук, видеоматериалы) позволяет модулировать различные ситуации и среды. Игровые компоненты, включенные в мультимедийны</w:t>
      </w:r>
      <w:r>
        <w:rPr>
          <w:rFonts w:ascii="Times New Roman" w:eastAsia="Times New Roman" w:hAnsi="Times New Roman" w:cs="Times New Roman"/>
          <w:sz w:val="28"/>
        </w:rPr>
        <w:t>е программы, активизируют познавательную активность детей, повышают эмоциональный фон, ускоряют быстроту реакции. Таким образом, повышая эффективность усвоения материала, развивают умственные способности, устойчивость внимания, скорость мыслительных операц</w:t>
      </w:r>
      <w:r>
        <w:rPr>
          <w:rFonts w:ascii="Times New Roman" w:eastAsia="Times New Roman" w:hAnsi="Times New Roman" w:cs="Times New Roman"/>
          <w:sz w:val="28"/>
        </w:rPr>
        <w:t>ий, развивают графо-моторные навыки и ориентировку в пространстве.</w:t>
      </w:r>
    </w:p>
    <w:p w:rsidR="00095DB8" w:rsidRDefault="00935CBC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Занимаясь с ребенком раннего и младшего возраста, мы развиваем зрительное, слуховое восприятие, тренируем соответствующие отделы памяти, стимулируем отделы мозговых структур и межнейронных </w:t>
      </w:r>
      <w:r>
        <w:rPr>
          <w:rFonts w:ascii="Times New Roman" w:eastAsia="Times New Roman" w:hAnsi="Times New Roman" w:cs="Times New Roman"/>
          <w:sz w:val="28"/>
        </w:rPr>
        <w:t>соединений, активизируем работу мозга, опираясь на возможности ПРАВОГО (ведущего в этом возрасте!!!) полушария.</w:t>
      </w:r>
    </w:p>
    <w:p w:rsidR="00095DB8" w:rsidRDefault="00935CBC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Литература</w:t>
      </w:r>
    </w:p>
    <w:p w:rsidR="00095DB8" w:rsidRDefault="00935CBC">
      <w:pPr>
        <w:numPr>
          <w:ilvl w:val="0"/>
          <w:numId w:val="1"/>
        </w:numPr>
        <w:tabs>
          <w:tab w:val="left" w:pos="1134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Быстрова Г.А.,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Сизова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Э.А., Шуйская Т.А.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Логосказки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СПб.: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КАРО, 2001.</w:t>
      </w:r>
    </w:p>
    <w:p w:rsidR="00095DB8" w:rsidRDefault="00935CBC">
      <w:pPr>
        <w:numPr>
          <w:ilvl w:val="0"/>
          <w:numId w:val="1"/>
        </w:numPr>
        <w:tabs>
          <w:tab w:val="left" w:pos="1134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Шорохова О.А. Играем в сказку. М.: Сфера, 2006.</w:t>
      </w: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095DB8">
      <w:pPr>
        <w:tabs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095DB8" w:rsidRDefault="00935CB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sectPr w:rsidR="0009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13E4"/>
    <w:multiLevelType w:val="multilevel"/>
    <w:tmpl w:val="7108D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DB8"/>
    <w:rsid w:val="00095DB8"/>
    <w:rsid w:val="0093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F139A-FBB0-427F-AE80-CB65660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2</cp:revision>
  <dcterms:created xsi:type="dcterms:W3CDTF">2023-12-25T09:54:00Z</dcterms:created>
  <dcterms:modified xsi:type="dcterms:W3CDTF">2023-12-25T09:55:00Z</dcterms:modified>
</cp:coreProperties>
</file>