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32" w:rsidRPr="000778B0" w:rsidRDefault="00FA7E32" w:rsidP="00637C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8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331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нализ анкеты</w:t>
      </w:r>
      <w:bookmarkStart w:id="0" w:name="_GoBack"/>
      <w:bookmarkEnd w:id="0"/>
      <w:r w:rsidRPr="000778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родителей «Ребёнок и книги»</w:t>
      </w:r>
    </w:p>
    <w:p w:rsidR="00FA7E32" w:rsidRDefault="00FA7E32" w:rsidP="00637C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E32" w:rsidRPr="00FA7E32" w:rsidRDefault="00FA7E32" w:rsidP="00637C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32">
        <w:rPr>
          <w:rFonts w:ascii="Times New Roman" w:eastAsia="Times New Roman" w:hAnsi="Times New Roman"/>
          <w:sz w:val="28"/>
          <w:szCs w:val="28"/>
          <w:lang w:eastAsia="ru-RU"/>
        </w:rPr>
        <w:t>В анкетировании приняли участие 25 родителей (по одному родителю из семьи). Обработка анкет позволила выявить следующие результаты.</w:t>
      </w:r>
    </w:p>
    <w:p w:rsidR="00FA7E32" w:rsidRPr="00FA7E32" w:rsidRDefault="00FA7E32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Личная книжная полка присутствует у 40 % детей, 24 % делят полку с братом/сестрой, 36 % детей не имеют книжной полки.</w:t>
      </w:r>
    </w:p>
    <w:p w:rsidR="00FA7E32" w:rsidRDefault="00FA7E32" w:rsidP="00637C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Ежедневно читают книги детям 44 % родителей, 40 % - несколько раз в неделю, 16 % - редко, когда есть время.</w:t>
      </w:r>
    </w:p>
    <w:p w:rsidR="00FA7E32" w:rsidRDefault="000778B0" w:rsidP="00637C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просьбе ребёнка </w:t>
      </w:r>
      <w:r w:rsidR="00D464D8">
        <w:rPr>
          <w:rFonts w:ascii="Times New Roman" w:eastAsia="Times New Roman" w:hAnsi="Times New Roman"/>
          <w:sz w:val="28"/>
          <w:szCs w:val="28"/>
          <w:lang w:eastAsia="ru-RU"/>
        </w:rPr>
        <w:t>книги читают 96 % родителей, 84 % - по собственной инициативе (возможно было выбрать два варианта ответа на данный вопрос).</w:t>
      </w:r>
    </w:p>
    <w:p w:rsidR="00D464D8" w:rsidRDefault="00D464D8" w:rsidP="00637C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100 % родителей указали, что их дети предпочитают к прочтению сказки, 20 % – стихи, 8 % – энциклопедии. 80 % родителей указали 1-2 любимых произведения ребёнка, 16 % предоставили более широкий список произведений. </w:t>
      </w:r>
    </w:p>
    <w:p w:rsidR="00D464D8" w:rsidRDefault="00D464D8" w:rsidP="00637C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12 % родителей отметили, что используют в настоящее время к прочтению книги для длительного чтения.</w:t>
      </w:r>
    </w:p>
    <w:p w:rsidR="00D464D8" w:rsidRPr="00877C5D" w:rsidRDefault="00D464D8" w:rsidP="00877C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вопросами, возникающими у детей в процессе или после прочтения литературы, являются:</w:t>
      </w:r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объяснение</w:t>
      </w:r>
      <w:r w:rsidRPr="00877C5D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непонятного слова – 60 %;</w:t>
      </w:r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7C5D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77C5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содержанию книги – 20 %;</w:t>
      </w:r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7C5D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77C5D">
        <w:rPr>
          <w:rFonts w:ascii="Times New Roman" w:eastAsia="Times New Roman" w:hAnsi="Times New Roman"/>
          <w:sz w:val="28"/>
          <w:szCs w:val="28"/>
          <w:lang w:eastAsia="ru-RU"/>
        </w:rPr>
        <w:t xml:space="preserve"> о главном герое – 20 %.</w:t>
      </w:r>
    </w:p>
    <w:p w:rsidR="00D464D8" w:rsidRDefault="00637C39" w:rsidP="00637C3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76 % родителей привлекают ребёнка к просмотру иллюстраций читаемой книги.</w:t>
      </w:r>
    </w:p>
    <w:p w:rsidR="00637C39" w:rsidRDefault="00637C39" w:rsidP="00637C3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92 % детей рассказывают родителям о книгах, прочитанных в детском саду.</w:t>
      </w:r>
    </w:p>
    <w:p w:rsidR="00637C39" w:rsidRDefault="00637C39" w:rsidP="00637C3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60 % родителей покупают детские книги несколько раз в год, 32 % - один раз в год, 8 % - менее одного раза в год.</w:t>
      </w:r>
    </w:p>
    <w:p w:rsidR="00637C39" w:rsidRDefault="00637C39" w:rsidP="00637C3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4 % родителей организуют совместную работу с ребёнком по ремонту книг. </w:t>
      </w:r>
    </w:p>
    <w:p w:rsidR="00637C39" w:rsidRDefault="00637C39" w:rsidP="00637C3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88 % родителей затруднились ответить на вопрос о разнице отношения своего ребёнка к собственным или заимствованным книгам. 12 % ответили, что ребёнок одинаково бережно относится к своим и чужим книгам.</w:t>
      </w:r>
    </w:p>
    <w:p w:rsidR="00637C39" w:rsidRDefault="00637C39" w:rsidP="00637C3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Помощь в создании библиотеки в группе готовы оказать 68 % родителей, а именно:</w:t>
      </w:r>
    </w:p>
    <w:p w:rsidR="00637C39" w:rsidRDefault="00637C39" w:rsidP="00637C3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купить новые книги – 52 %;</w:t>
      </w:r>
    </w:p>
    <w:p w:rsidR="00637C39" w:rsidRDefault="00637C39" w:rsidP="00637C3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отдать безвозмездно в фонд библиотеки прочтённую книгу – 8 %;</w:t>
      </w:r>
    </w:p>
    <w:p w:rsidR="00637C39" w:rsidRDefault="00637C39" w:rsidP="00637C3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отдавать собственные книги на прочтение, с последующим возвратом – 8 %.</w:t>
      </w:r>
    </w:p>
    <w:p w:rsidR="00637C39" w:rsidRDefault="00AD3691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анкеты позволил наметить основные аспекты воспитательной работы с детьми в группе, используя возможности детской литературы, а также предоставить рекомендации родителям по организации чтения книг дома.</w:t>
      </w:r>
    </w:p>
    <w:p w:rsidR="00AD3691" w:rsidRPr="00B31E90" w:rsidRDefault="00AD3691" w:rsidP="00B31E9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E90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детьми</w:t>
      </w:r>
    </w:p>
    <w:p w:rsidR="00AD3691" w:rsidRDefault="00855936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воспитательной работе необходимо разнообразить использование жанров детской литературы (не только сказки, рассказы, стихи,</w:t>
      </w:r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91E">
        <w:rPr>
          <w:rFonts w:ascii="Times New Roman" w:eastAsia="Times New Roman" w:hAnsi="Times New Roman"/>
          <w:sz w:val="28"/>
          <w:szCs w:val="28"/>
          <w:lang w:eastAsia="ru-RU"/>
        </w:rPr>
        <w:t>но и познавательную</w:t>
      </w:r>
      <w:r w:rsidR="002D37A9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литературу, </w:t>
      </w:r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>былины, загадки,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пословицы, поговорки)</w:t>
      </w:r>
      <w:r w:rsidR="005F4E15">
        <w:rPr>
          <w:rFonts w:ascii="Times New Roman" w:eastAsia="Times New Roman" w:hAnsi="Times New Roman"/>
          <w:sz w:val="28"/>
          <w:szCs w:val="28"/>
          <w:lang w:eastAsia="ru-RU"/>
        </w:rPr>
        <w:t>, а также научить воспитанников определять литературный жанр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491E" w:rsidRDefault="0042491E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02678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детей задавать вопросы по содержанию и событиям произведения (после прочтения фрагмента или целого произведения), что позволит развить </w:t>
      </w:r>
      <w:r w:rsidR="0001778B">
        <w:rPr>
          <w:rFonts w:ascii="Times New Roman" w:eastAsia="Times New Roman" w:hAnsi="Times New Roman"/>
          <w:sz w:val="28"/>
          <w:szCs w:val="28"/>
          <w:lang w:eastAsia="ru-RU"/>
        </w:rPr>
        <w:t xml:space="preserve">речь, </w:t>
      </w:r>
      <w:r w:rsidR="00202678">
        <w:rPr>
          <w:rFonts w:ascii="Times New Roman" w:eastAsia="Times New Roman" w:hAnsi="Times New Roman"/>
          <w:sz w:val="28"/>
          <w:szCs w:val="28"/>
          <w:lang w:eastAsia="ru-RU"/>
        </w:rPr>
        <w:t>познавательный интерес и логическое мышление воспитанников</w:t>
      </w:r>
      <w:r w:rsidR="00DA54D3">
        <w:rPr>
          <w:rFonts w:ascii="Times New Roman" w:eastAsia="Times New Roman" w:hAnsi="Times New Roman"/>
          <w:sz w:val="28"/>
          <w:szCs w:val="28"/>
          <w:lang w:eastAsia="ru-RU"/>
        </w:rPr>
        <w:t>, а также закрепить полученную информацию (чему также может способствовать рисование по мотивам прочтённого произведения)</w:t>
      </w:r>
      <w:r w:rsidR="002026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2678" w:rsidRDefault="00202678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Необходимо привлекать детей к просмотру иллюстраций книги или репродукций, имеющих отношение или подходящих по содержанию к тексту</w:t>
      </w:r>
      <w:r w:rsidR="005F4E15">
        <w:rPr>
          <w:rFonts w:ascii="Times New Roman" w:eastAsia="Times New Roman" w:hAnsi="Times New Roman"/>
          <w:sz w:val="28"/>
          <w:szCs w:val="28"/>
          <w:lang w:eastAsia="ru-RU"/>
        </w:rPr>
        <w:t>, что позволит сконцентрировать внимание воспитанников на произведении (т.к. используется интерактивный метод работы)</w:t>
      </w:r>
      <w:r w:rsidR="00DA54D3">
        <w:rPr>
          <w:rFonts w:ascii="Times New Roman" w:eastAsia="Times New Roman" w:hAnsi="Times New Roman"/>
          <w:sz w:val="28"/>
          <w:szCs w:val="28"/>
          <w:lang w:eastAsia="ru-RU"/>
        </w:rPr>
        <w:t>, активизировать мыслительную деятельность. Помимо просмотра иллюстраций возможно использование других нагля</w:t>
      </w:r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>дных методов работы (</w:t>
      </w:r>
      <w:r w:rsidR="00DA54D3">
        <w:rPr>
          <w:rFonts w:ascii="Times New Roman" w:eastAsia="Times New Roman" w:hAnsi="Times New Roman"/>
          <w:sz w:val="28"/>
          <w:szCs w:val="28"/>
          <w:lang w:eastAsia="ru-RU"/>
        </w:rPr>
        <w:t>разыгрывание спектакля).</w:t>
      </w:r>
    </w:p>
    <w:p w:rsidR="00DA54D3" w:rsidRDefault="00DA54D3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Необходимо привлекать воспитанников к содержанию би</w:t>
      </w:r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>блиотеки в группе (расстановка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совместный с воспитателем ремонт книг), что позволит развить бережное отношение ребёнка к книге и другим вещам в целом.</w:t>
      </w:r>
    </w:p>
    <w:p w:rsidR="00BC3365" w:rsidRPr="00BC3365" w:rsidRDefault="00BC3365" w:rsidP="00BC33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365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родителям</w:t>
      </w:r>
    </w:p>
    <w:p w:rsidR="00FA6590" w:rsidRDefault="009F4182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>Ежедневно читайте</w:t>
      </w:r>
      <w:r w:rsidR="008249FA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 Вашему ребёнку. Совместное прочтение книг </w:t>
      </w:r>
      <w:r w:rsidR="00FA6590">
        <w:rPr>
          <w:rFonts w:ascii="Times New Roman" w:eastAsia="Times New Roman" w:hAnsi="Times New Roman"/>
          <w:sz w:val="28"/>
          <w:szCs w:val="28"/>
          <w:lang w:eastAsia="ru-RU"/>
        </w:rPr>
        <w:t>способствует не только развитию</w:t>
      </w:r>
      <w:r w:rsidR="00C7677A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речи,</w:t>
      </w:r>
      <w:r w:rsidR="00FA6590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интеллектуальной и морально-нравственной сфер ребёнка, но и укреплению Ваших взаимоотношений.</w:t>
      </w:r>
    </w:p>
    <w:p w:rsidR="00BC3365" w:rsidRDefault="00FA6590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Ребёнка необходимо приучать к чтению. Для этого достаточно ежедневно</w:t>
      </w:r>
      <w:r w:rsidR="008249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уделять домашнему чтению 10-15 минут. Желательно, чтобы инициатива чтения книги исходила не только от ребёнка, но и от Вас.</w:t>
      </w:r>
    </w:p>
    <w:p w:rsidR="00FA6590" w:rsidRDefault="00B53585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Обсуждайте прочтённое и рассматривайте иллюстрации совместно с ребёнком: это позволит развить его интерес к книге, который будет служить основой для самостоятельного чтения в более старшем возрасте.</w:t>
      </w:r>
    </w:p>
    <w:p w:rsidR="00206859" w:rsidRDefault="00206859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Организуйте дома, по возможности, домашнюю библиотеку, выделив в ней личную книжную полку для ребёнка.</w:t>
      </w:r>
    </w:p>
    <w:p w:rsidR="00206859" w:rsidRDefault="00206859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Научите ребёнка следить за состоянием библиотеки, ухаживать за книгами: это позволит развить бережное отношение ребёнка к собственным вещам. Организация работы с ребёнком по ремонту книг станет не только интересным занятием, но и научит Вашего ребёнка ответственности.</w:t>
      </w:r>
    </w:p>
    <w:p w:rsidR="00EC6BC7" w:rsidRDefault="00EC6BC7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Очень важно</w:t>
      </w:r>
      <w:r w:rsidRPr="00EC6B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прививать культуру обращения с книгами. Не разреша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йте</w:t>
      </w:r>
      <w:r w:rsidRPr="00EC6BC7">
        <w:rPr>
          <w:rFonts w:ascii="Times New Roman" w:eastAsia="Times New Roman" w:hAnsi="Times New Roman"/>
          <w:sz w:val="28"/>
          <w:szCs w:val="28"/>
          <w:lang w:eastAsia="ru-RU"/>
        </w:rPr>
        <w:t xml:space="preserve">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EC6BC7">
        <w:rPr>
          <w:rFonts w:ascii="Times New Roman" w:eastAsia="Times New Roman" w:hAnsi="Times New Roman"/>
          <w:sz w:val="28"/>
          <w:szCs w:val="28"/>
          <w:lang w:eastAsia="ru-RU"/>
        </w:rPr>
        <w:t>нку рисовать в них, рвать, мять или кидать на 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EC6BC7">
        <w:rPr>
          <w:rFonts w:ascii="Times New Roman" w:eastAsia="Times New Roman" w:hAnsi="Times New Roman"/>
          <w:sz w:val="28"/>
          <w:szCs w:val="28"/>
          <w:lang w:eastAsia="ru-RU"/>
        </w:rPr>
        <w:t>осле прочтения приучит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BC7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обязательно класть книги на место.</w:t>
      </w:r>
    </w:p>
    <w:p w:rsidR="00206859" w:rsidRDefault="00206859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Посетите детскую библиотеку – и Вы сможете не только безвозмездно расширять кругозор Вашего ребёнка, но и научить его бережному отношению к чужим вещам.  </w:t>
      </w:r>
    </w:p>
    <w:p w:rsidR="00206859" w:rsidRDefault="00877C5D" w:rsidP="00637C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Периодически обновляйте</w:t>
      </w:r>
      <w:r w:rsidR="0020685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детскую домашнюю библиотеку, наполнять её классической и современной детской литературой. </w:t>
      </w:r>
    </w:p>
    <w:p w:rsidR="00B53585" w:rsidRPr="00637C39" w:rsidRDefault="00206859" w:rsidP="00206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601B21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Большую часть времени Ваш ребёнок проводит в детском саду, ежедневно воспитатель знакомит воспитанников с литературными </w:t>
      </w:r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>произведениями</w:t>
      </w:r>
      <w:r w:rsidR="00601B21">
        <w:rPr>
          <w:rFonts w:ascii="Times New Roman" w:eastAsia="Times New Roman" w:hAnsi="Times New Roman"/>
          <w:sz w:val="28"/>
          <w:szCs w:val="28"/>
          <w:lang w:eastAsia="ru-RU"/>
        </w:rPr>
        <w:t>, используя возможности библиотеки группы</w:t>
      </w:r>
      <w:r w:rsidR="00877C5D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личную библиотеку.</w:t>
      </w:r>
      <w:r w:rsidR="00601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BC7">
        <w:rPr>
          <w:rFonts w:ascii="Times New Roman" w:eastAsia="Times New Roman" w:hAnsi="Times New Roman"/>
          <w:sz w:val="28"/>
          <w:szCs w:val="28"/>
          <w:lang w:eastAsia="ru-RU"/>
        </w:rPr>
        <w:t>Вы можете способствовать развитию библиотеки: для этого достаточно просто принести книгу в детский сад!</w:t>
      </w:r>
    </w:p>
    <w:p w:rsidR="00295E8E" w:rsidRPr="00FA7E32" w:rsidRDefault="00295E8E" w:rsidP="00637C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95E8E" w:rsidRPr="00FA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814"/>
    <w:multiLevelType w:val="hybridMultilevel"/>
    <w:tmpl w:val="F5C64276"/>
    <w:lvl w:ilvl="0" w:tplc="9CB2F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17A8"/>
    <w:multiLevelType w:val="hybridMultilevel"/>
    <w:tmpl w:val="9B0485C4"/>
    <w:lvl w:ilvl="0" w:tplc="9CB2F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339B"/>
    <w:multiLevelType w:val="hybridMultilevel"/>
    <w:tmpl w:val="0974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25DB"/>
    <w:multiLevelType w:val="hybridMultilevel"/>
    <w:tmpl w:val="96EC8B86"/>
    <w:lvl w:ilvl="0" w:tplc="9CB2F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C7295"/>
    <w:multiLevelType w:val="hybridMultilevel"/>
    <w:tmpl w:val="39A4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228A4"/>
    <w:multiLevelType w:val="hybridMultilevel"/>
    <w:tmpl w:val="C22ED48E"/>
    <w:lvl w:ilvl="0" w:tplc="9CB2F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BA0C00"/>
    <w:multiLevelType w:val="hybridMultilevel"/>
    <w:tmpl w:val="F9C23DA6"/>
    <w:lvl w:ilvl="0" w:tplc="9CB2F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16EEF"/>
    <w:multiLevelType w:val="hybridMultilevel"/>
    <w:tmpl w:val="EDAA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FC"/>
    <w:rsid w:val="0001778B"/>
    <w:rsid w:val="000778B0"/>
    <w:rsid w:val="00202678"/>
    <w:rsid w:val="00206859"/>
    <w:rsid w:val="00295E8E"/>
    <w:rsid w:val="002D37A9"/>
    <w:rsid w:val="00331ADA"/>
    <w:rsid w:val="003B65FC"/>
    <w:rsid w:val="0042491E"/>
    <w:rsid w:val="005F4E15"/>
    <w:rsid w:val="00601B21"/>
    <w:rsid w:val="00637C39"/>
    <w:rsid w:val="008249FA"/>
    <w:rsid w:val="00855936"/>
    <w:rsid w:val="00877C5D"/>
    <w:rsid w:val="009F4182"/>
    <w:rsid w:val="00AD3691"/>
    <w:rsid w:val="00B31E90"/>
    <w:rsid w:val="00B53585"/>
    <w:rsid w:val="00BC3365"/>
    <w:rsid w:val="00C7677A"/>
    <w:rsid w:val="00D464D8"/>
    <w:rsid w:val="00DA54D3"/>
    <w:rsid w:val="00EC6BC7"/>
    <w:rsid w:val="00FA6590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709B-5F34-4805-A22C-6C1007BA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2015-12-21T16:46:00Z</dcterms:created>
  <dcterms:modified xsi:type="dcterms:W3CDTF">2015-12-22T02:07:00Z</dcterms:modified>
</cp:coreProperties>
</file>